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Исмагулов К. Р.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11.09.2025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КГД-15-2-17/14287-ВН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в ДЮС МФ РК проект Приказа (Об определении Правил и основания принятия решения налоговым органом о проведении налоговой проверки, также Правил вынесения решения о проведении хронометражного обследования налоговым органом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налогообложением)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Исмагулов К. Р.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Сатышев А. Б.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71-78-55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Сатышев А. Б.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10.09.2025 19:23 Нарманова Бинура Гаухарбековна</w:t>
      </w:r>
    </w:p>
    <w:p>
      <w:pPr>
                </w:pPr>
      <w:r>
        <w:rPr>
          <w:rFonts w:ascii="Times New Roman" w:hAnsi="Times New Roman" w:cs="Times New Roman"/>
        </w:rPr>
        <w:t>Келісілді 11.09.2025 08:16 Бимухамбетов С.Т. ((и.о Нургожаев Д. Б.))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14" Type="http://schemas.openxmlformats.org/officeDocument/2006/relationships/image" Target="media/image914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